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AA64EF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  <w:r w:rsidR="00AA64EF">
        <w:rPr>
          <w:rFonts w:ascii="Arial" w:hAnsi="Arial" w:cs="Arial"/>
          <w:b/>
          <w:bCs/>
        </w:rPr>
        <w:t>/18</w:t>
      </w:r>
      <w:r w:rsidR="006D6313">
        <w:rPr>
          <w:rFonts w:ascii="Arial" w:hAnsi="Arial" w:cs="Arial"/>
          <w:b/>
          <w:bCs/>
        </w:rPr>
        <w:t>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AA64EF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6D6313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</w:t>
      </w:r>
      <w:r w:rsidR="006D6313">
        <w:rPr>
          <w:rFonts w:ascii="Arial" w:hAnsi="Arial" w:cs="Arial"/>
          <w:color w:val="000000"/>
          <w:sz w:val="19"/>
          <w:szCs w:val="19"/>
        </w:rPr>
        <w:t xml:space="preserve"> от 201_г.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6D6313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6D6313" w:rsidRPr="006D6313">
        <w:t xml:space="preserve"> </w:t>
      </w:r>
      <w:r w:rsidR="006D6313" w:rsidRPr="006D6313">
        <w:rPr>
          <w:rFonts w:ascii="Arial" w:hAnsi="Arial" w:cs="Arial"/>
        </w:rPr>
        <w:t>подрядных работ по</w:t>
      </w:r>
      <w:r w:rsidR="00AA64EF" w:rsidRPr="00AA64EF">
        <w:t xml:space="preserve"> </w:t>
      </w:r>
      <w:r w:rsidR="00AA64EF" w:rsidRPr="00AA64EF">
        <w:rPr>
          <w:rFonts w:ascii="Arial" w:hAnsi="Arial" w:cs="Arial"/>
        </w:rPr>
        <w:t xml:space="preserve">замене окон на объекте: </w:t>
      </w:r>
      <w:r w:rsidR="00AA64EF">
        <w:rPr>
          <w:rFonts w:ascii="Arial" w:hAnsi="Arial" w:cs="Arial"/>
        </w:rPr>
        <w:t>Административно-бытовой корпус (АБК</w:t>
      </w:r>
      <w:r w:rsidR="00AA64EF" w:rsidRPr="00F60203">
        <w:rPr>
          <w:rFonts w:ascii="Arial" w:hAnsi="Arial" w:cs="Arial"/>
        </w:rPr>
        <w:t xml:space="preserve"> №2</w:t>
      </w:r>
      <w:r w:rsidR="00AA64EF">
        <w:rPr>
          <w:rFonts w:ascii="Arial" w:hAnsi="Arial" w:cs="Arial"/>
        </w:rPr>
        <w:t xml:space="preserve">) Канализационных очистных сооружений </w:t>
      </w:r>
      <w:proofErr w:type="gramStart"/>
      <w:r w:rsidR="00AA64EF">
        <w:rPr>
          <w:rFonts w:ascii="Arial" w:hAnsi="Arial" w:cs="Arial"/>
        </w:rPr>
        <w:t>г</w:t>
      </w:r>
      <w:proofErr w:type="gramEnd"/>
      <w:r w:rsidR="00AA64EF">
        <w:rPr>
          <w:rFonts w:ascii="Arial" w:hAnsi="Arial" w:cs="Arial"/>
        </w:rPr>
        <w:t>. Петрозаводска</w:t>
      </w:r>
      <w:r w:rsidR="00AA64EF" w:rsidRPr="00F60203">
        <w:rPr>
          <w:rFonts w:ascii="Arial" w:hAnsi="Arial" w:cs="Arial"/>
        </w:rPr>
        <w:t xml:space="preserve"> </w:t>
      </w:r>
      <w:r w:rsidR="006D6313" w:rsidRPr="006D6313">
        <w:rPr>
          <w:rFonts w:ascii="Arial" w:hAnsi="Arial" w:cs="Arial"/>
        </w:rPr>
        <w:t xml:space="preserve"> </w:t>
      </w:r>
      <w:r w:rsidR="006D6313">
        <w:rPr>
          <w:rFonts w:ascii="Arial" w:hAnsi="Arial" w:cs="Arial"/>
        </w:rPr>
        <w:t>м.</w:t>
      </w:r>
      <w:r w:rsidR="00AA64EF">
        <w:rPr>
          <w:rFonts w:ascii="Arial" w:hAnsi="Arial" w:cs="Arial"/>
        </w:rPr>
        <w:t xml:space="preserve"> </w:t>
      </w:r>
      <w:proofErr w:type="spellStart"/>
      <w:r w:rsidR="006D6313">
        <w:rPr>
          <w:rFonts w:ascii="Arial" w:hAnsi="Arial" w:cs="Arial"/>
        </w:rPr>
        <w:t>Выгойнаволок</w:t>
      </w:r>
      <w:proofErr w:type="spellEnd"/>
      <w:r w:rsidR="006D6313" w:rsidRPr="006D6313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A64EF">
        <w:rPr>
          <w:rFonts w:ascii="Arial" w:hAnsi="Arial" w:cs="Arial"/>
        </w:rPr>
        <w:t>_________</w:t>
      </w:r>
      <w:r w:rsidR="00A920C9">
        <w:rPr>
          <w:rFonts w:ascii="Arial" w:hAnsi="Arial" w:cs="Arial"/>
        </w:rPr>
        <w:t>201</w:t>
      </w:r>
      <w:r w:rsidR="00AA64EF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AA64EF">
        <w:rPr>
          <w:rFonts w:ascii="Arial" w:hAnsi="Arial" w:cs="Arial"/>
        </w:rPr>
        <w:t>30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A64EF">
        <w:rPr>
          <w:rFonts w:ascii="Arial" w:hAnsi="Arial" w:cs="Arial"/>
        </w:rPr>
        <w:t>ноября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A64EF">
        <w:rPr>
          <w:rFonts w:ascii="Arial" w:hAnsi="Arial" w:cs="Arial"/>
        </w:rPr>
        <w:t>18г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AA64EF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AA64EF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AA64E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 </w:t>
      </w:r>
      <w:r w:rsidR="00AA64EF">
        <w:rPr>
          <w:rFonts w:ascii="Arial" w:hAnsi="Arial" w:cs="Arial"/>
          <w:sz w:val="20"/>
          <w:szCs w:val="20"/>
        </w:rPr>
        <w:t>Приложение № 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AA64EF">
        <w:rPr>
          <w:rFonts w:ascii="Arial" w:hAnsi="Arial" w:cs="Arial"/>
          <w:sz w:val="20"/>
          <w:szCs w:val="20"/>
        </w:rPr>
        <w:t>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AA64E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AA64E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AA64EF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AA64EF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5144A1">
        <w:rPr>
          <w:rFonts w:ascii="Arial" w:hAnsi="Arial" w:cs="Arial"/>
        </w:rPr>
        <w:t>2018</w:t>
      </w:r>
      <w:r w:rsidR="006D6313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  <w:r w:rsidR="005144A1">
        <w:rPr>
          <w:rFonts w:ascii="Arial" w:hAnsi="Arial" w:cs="Arial"/>
        </w:rPr>
        <w:t>/18</w:t>
      </w:r>
      <w:r w:rsidR="006D6313">
        <w:rPr>
          <w:rFonts w:ascii="Arial" w:hAnsi="Arial" w:cs="Arial"/>
        </w:rPr>
        <w:t>/ВК</w:t>
      </w:r>
    </w:p>
    <w:p w:rsidR="005144A1" w:rsidRDefault="005144A1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5144A1" w:rsidRDefault="005144A1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5144A1" w:rsidRDefault="009822E4" w:rsidP="005144A1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sz w:val="20"/>
          <w:szCs w:val="20"/>
        </w:rPr>
      </w:pPr>
      <w:r w:rsidRPr="006D631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6D6313">
        <w:rPr>
          <w:rFonts w:ascii="Arial" w:hAnsi="Arial" w:cs="Arial"/>
          <w:bCs/>
          <w:iCs/>
          <w:sz w:val="20"/>
          <w:szCs w:val="20"/>
        </w:rPr>
        <w:t xml:space="preserve">работ </w:t>
      </w:r>
      <w:r w:rsidR="006D6313" w:rsidRPr="006D6313">
        <w:rPr>
          <w:rFonts w:ascii="Arial" w:hAnsi="Arial" w:cs="Arial"/>
          <w:sz w:val="20"/>
          <w:szCs w:val="20"/>
        </w:rPr>
        <w:t xml:space="preserve">по замене </w:t>
      </w:r>
      <w:r w:rsidR="005144A1" w:rsidRPr="005144A1">
        <w:rPr>
          <w:rFonts w:ascii="Arial" w:hAnsi="Arial" w:cs="Arial"/>
          <w:sz w:val="20"/>
          <w:szCs w:val="20"/>
        </w:rPr>
        <w:t>окон на объекте: А</w:t>
      </w:r>
      <w:r w:rsidR="005144A1" w:rsidRPr="005144A1">
        <w:rPr>
          <w:rFonts w:ascii="Arial" w:hAnsi="Arial" w:cs="Arial"/>
          <w:sz w:val="20"/>
          <w:szCs w:val="20"/>
        </w:rPr>
        <w:t>д</w:t>
      </w:r>
      <w:r w:rsidR="005144A1" w:rsidRPr="005144A1">
        <w:rPr>
          <w:rFonts w:ascii="Arial" w:hAnsi="Arial" w:cs="Arial"/>
          <w:sz w:val="20"/>
          <w:szCs w:val="20"/>
        </w:rPr>
        <w:t>министративно-бытовой корпус (АБК №2),</w:t>
      </w:r>
    </w:p>
    <w:p w:rsidR="009822E4" w:rsidRPr="005144A1" w:rsidRDefault="005144A1" w:rsidP="005144A1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5144A1">
        <w:rPr>
          <w:rFonts w:ascii="Arial" w:hAnsi="Arial" w:cs="Arial"/>
          <w:sz w:val="20"/>
          <w:szCs w:val="20"/>
        </w:rPr>
        <w:t>Канализационных очистных соор</w:t>
      </w:r>
      <w:r w:rsidRPr="005144A1">
        <w:rPr>
          <w:rFonts w:ascii="Arial" w:hAnsi="Arial" w:cs="Arial"/>
          <w:sz w:val="20"/>
          <w:szCs w:val="20"/>
        </w:rPr>
        <w:t>у</w:t>
      </w:r>
      <w:r w:rsidRPr="005144A1">
        <w:rPr>
          <w:rFonts w:ascii="Arial" w:hAnsi="Arial" w:cs="Arial"/>
          <w:sz w:val="20"/>
          <w:szCs w:val="20"/>
        </w:rPr>
        <w:t xml:space="preserve">жений </w:t>
      </w:r>
      <w:proofErr w:type="gramStart"/>
      <w:r w:rsidRPr="005144A1">
        <w:rPr>
          <w:rFonts w:ascii="Arial" w:hAnsi="Arial" w:cs="Arial"/>
          <w:sz w:val="20"/>
          <w:szCs w:val="20"/>
        </w:rPr>
        <w:t>г</w:t>
      </w:r>
      <w:proofErr w:type="gramEnd"/>
      <w:r w:rsidRPr="005144A1">
        <w:rPr>
          <w:rFonts w:ascii="Arial" w:hAnsi="Arial" w:cs="Arial"/>
          <w:sz w:val="20"/>
          <w:szCs w:val="20"/>
        </w:rPr>
        <w:t xml:space="preserve">. Петрозаводска м. </w:t>
      </w:r>
      <w:proofErr w:type="spellStart"/>
      <w:r w:rsidRPr="005144A1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6D6313" w:rsidRPr="005144A1">
        <w:rPr>
          <w:rFonts w:ascii="Arial" w:hAnsi="Arial" w:cs="Arial"/>
          <w:sz w:val="20"/>
          <w:szCs w:val="20"/>
        </w:rPr>
        <w:t>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D6313" w:rsidRPr="009822E4" w:rsidTr="00020B41">
        <w:tc>
          <w:tcPr>
            <w:tcW w:w="4077" w:type="dxa"/>
          </w:tcPr>
          <w:p w:rsidR="006D6313" w:rsidRPr="009822E4" w:rsidRDefault="006D631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5144A1" w:rsidRDefault="005144A1" w:rsidP="005144A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Акционерное общество «Петрозаводские коммунальные системы - Водоканал» </w:t>
            </w:r>
          </w:p>
          <w:p w:rsidR="005144A1" w:rsidRPr="005144A1" w:rsidRDefault="005144A1" w:rsidP="005144A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0203">
              <w:rPr>
                <w:rFonts w:ascii="Arial" w:hAnsi="Arial" w:cs="Arial"/>
                <w:b/>
                <w:sz w:val="20"/>
                <w:szCs w:val="20"/>
              </w:rPr>
              <w:t>(АО «ПКС-Водоканал»)</w:t>
            </w:r>
          </w:p>
          <w:p w:rsidR="005144A1" w:rsidRPr="00F60203" w:rsidRDefault="005144A1" w:rsidP="005144A1">
            <w:pPr>
              <w:pStyle w:val="af"/>
              <w:ind w:right="-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Юр. адрес: 185035, Петрозаводск,</w:t>
            </w:r>
            <w:r w:rsidRPr="005144A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ул. Гоголя, д. 60. </w:t>
            </w:r>
          </w:p>
          <w:p w:rsidR="005144A1" w:rsidRPr="005144A1" w:rsidRDefault="005144A1" w:rsidP="005144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Почтовый адрес: 185000, Петрозаводск, </w:t>
            </w:r>
            <w:r w:rsidRPr="00F60203">
              <w:rPr>
                <w:rFonts w:ascii="Arial" w:hAnsi="Arial" w:cs="Arial"/>
                <w:sz w:val="20"/>
                <w:szCs w:val="20"/>
              </w:rPr>
              <w:t>пр. Ленина, д.11В.</w:t>
            </w:r>
          </w:p>
          <w:p w:rsidR="005144A1" w:rsidRPr="00F60203" w:rsidRDefault="005144A1" w:rsidP="005144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Style w:val="af1"/>
                <w:rFonts w:ascii="Arial" w:hAnsi="Arial" w:cs="Arial"/>
                <w:sz w:val="20"/>
                <w:szCs w:val="20"/>
              </w:rPr>
              <w:t>ОГРН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 xml:space="preserve">1141001014330, </w:t>
            </w:r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ИНН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 xml:space="preserve">1001291146, </w:t>
            </w:r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КПП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 xml:space="preserve">100101001,      </w:t>
            </w:r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ОКПО </w:t>
            </w:r>
            <w:r w:rsidRPr="00F60203">
              <w:rPr>
                <w:rFonts w:ascii="Arial" w:hAnsi="Arial" w:cs="Arial"/>
                <w:sz w:val="20"/>
                <w:szCs w:val="20"/>
              </w:rPr>
              <w:t>24807078</w:t>
            </w:r>
          </w:p>
          <w:p w:rsidR="005144A1" w:rsidRPr="00F60203" w:rsidRDefault="005144A1" w:rsidP="005144A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F60203">
              <w:rPr>
                <w:rFonts w:ascii="Arial" w:hAnsi="Arial" w:cs="Arial"/>
                <w:b/>
                <w:sz w:val="20"/>
                <w:szCs w:val="20"/>
              </w:rPr>
              <w:t>Р</w:t>
            </w:r>
            <w:proofErr w:type="gramEnd"/>
            <w:r w:rsidRPr="00F60203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60203">
              <w:rPr>
                <w:rFonts w:ascii="Arial" w:hAnsi="Arial" w:cs="Arial"/>
                <w:b/>
                <w:sz w:val="20"/>
                <w:szCs w:val="20"/>
              </w:rPr>
              <w:t>сч</w:t>
            </w:r>
            <w:proofErr w:type="spellEnd"/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5144A1" w:rsidRPr="00F60203" w:rsidRDefault="005144A1" w:rsidP="005144A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в ОТДЕЛ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ЕНИИ № 8628 СБЕРБАНКА РОССИИ 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5144A1" w:rsidRPr="00F60203" w:rsidRDefault="005144A1" w:rsidP="005144A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60203">
              <w:rPr>
                <w:rFonts w:ascii="Arial" w:hAnsi="Arial" w:cs="Arial"/>
                <w:b/>
                <w:sz w:val="20"/>
                <w:szCs w:val="20"/>
              </w:rPr>
              <w:t>Кор.сч</w:t>
            </w:r>
            <w:proofErr w:type="spellEnd"/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5144A1" w:rsidRPr="00F60203" w:rsidRDefault="005144A1" w:rsidP="005144A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b/>
                <w:sz w:val="20"/>
                <w:szCs w:val="20"/>
              </w:rPr>
              <w:t xml:space="preserve">БИК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  <w:p w:rsidR="005144A1" w:rsidRPr="00F60203" w:rsidRDefault="005144A1" w:rsidP="005144A1">
            <w:pPr>
              <w:pStyle w:val="af"/>
              <w:ind w:left="37" w:right="-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Тел. +7 (8142) 71-00-66, 71-00-74 </w:t>
            </w:r>
          </w:p>
          <w:p w:rsidR="005144A1" w:rsidRPr="00F60203" w:rsidRDefault="005144A1" w:rsidP="005144A1">
            <w:pPr>
              <w:pStyle w:val="af"/>
              <w:ind w:left="37" w:right="-108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 w:history="1">
              <w:r w:rsidRPr="00F60203">
                <w:rPr>
                  <w:rStyle w:val="af0"/>
                  <w:rFonts w:ascii="Arial" w:eastAsia="Cambria" w:hAnsi="Arial" w:cs="Arial"/>
                  <w:sz w:val="20"/>
                  <w:szCs w:val="20"/>
                </w:rPr>
                <w:t>pwc-secretary@rks.karelia.ru</w:t>
              </w:r>
            </w:hyperlink>
          </w:p>
          <w:p w:rsidR="006D6313" w:rsidRPr="001D1997" w:rsidRDefault="005144A1" w:rsidP="005144A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8" w:history="1">
              <w:r w:rsidRPr="00F60203">
                <w:rPr>
                  <w:rStyle w:val="af0"/>
                  <w:rFonts w:ascii="Arial" w:hAnsi="Arial" w:cs="Arial"/>
                  <w:sz w:val="20"/>
                  <w:szCs w:val="20"/>
                </w:rPr>
                <w:t>http://pks-vodokanal.ru/</w:t>
              </w:r>
            </w:hyperlink>
          </w:p>
        </w:tc>
      </w:tr>
      <w:tr w:rsidR="006D6313" w:rsidRPr="009822E4" w:rsidTr="00020B41">
        <w:tc>
          <w:tcPr>
            <w:tcW w:w="4077" w:type="dxa"/>
          </w:tcPr>
          <w:p w:rsidR="006D6313" w:rsidRPr="009822E4" w:rsidRDefault="006D631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</w:t>
            </w:r>
            <w:r w:rsidRPr="00F60203">
              <w:rPr>
                <w:rFonts w:ascii="Arial" w:hAnsi="Arial" w:cs="Arial"/>
                <w:sz w:val="20"/>
                <w:szCs w:val="20"/>
              </w:rPr>
              <w:t>с</w:t>
            </w:r>
            <w:r w:rsidRPr="00F60203">
              <w:rPr>
                <w:rFonts w:ascii="Arial" w:hAnsi="Arial" w:cs="Arial"/>
                <w:sz w:val="20"/>
                <w:szCs w:val="20"/>
              </w:rPr>
              <w:t>ловия»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30674-99 «Блоки оконные из поливинилхлоридных профилей. Общие технические условия»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30673-2013 «Профили поливинилхлоридные для оконных и дверных блоков»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24866-2014 «Стеклопакеты клееные строительного назначения»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30777-2012 «Устройства поворотные, откидные и поворотно-откидные для оконных и балконных дверных блоков»</w:t>
            </w:r>
          </w:p>
          <w:p w:rsidR="005144A1" w:rsidRPr="00F60203" w:rsidRDefault="005144A1" w:rsidP="005144A1">
            <w:pPr>
              <w:numPr>
                <w:ilvl w:val="0"/>
                <w:numId w:val="12"/>
              </w:numPr>
              <w:autoSpaceDE/>
              <w:autoSpaceDN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F60203">
              <w:rPr>
                <w:rFonts w:ascii="Arial" w:hAnsi="Arial" w:cs="Arial"/>
                <w:sz w:val="20"/>
                <w:szCs w:val="20"/>
              </w:rPr>
              <w:t xml:space="preserve"> 23-02-2003 «Тепловая защита зданий»</w:t>
            </w:r>
          </w:p>
          <w:p w:rsidR="006D6313" w:rsidRPr="001A0347" w:rsidRDefault="005144A1" w:rsidP="005144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F60203">
              <w:rPr>
                <w:rFonts w:ascii="Arial" w:hAnsi="Arial" w:cs="Arial"/>
                <w:sz w:val="20"/>
                <w:szCs w:val="20"/>
              </w:rPr>
              <w:t xml:space="preserve"> 41-01-2003 «Отопление, вентиляция и кондицион</w:t>
            </w:r>
            <w:r w:rsidRPr="00F60203">
              <w:rPr>
                <w:rFonts w:ascii="Arial" w:hAnsi="Arial" w:cs="Arial"/>
                <w:sz w:val="20"/>
                <w:szCs w:val="20"/>
              </w:rPr>
              <w:t>и</w:t>
            </w:r>
            <w:r w:rsidRPr="00F60203">
              <w:rPr>
                <w:rFonts w:ascii="Arial" w:hAnsi="Arial" w:cs="Arial"/>
                <w:sz w:val="20"/>
                <w:szCs w:val="20"/>
              </w:rPr>
              <w:t>рование»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Административно-бытовой корпус Канализационных очистных сооружений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Петрозаводска (АБК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 №2</w:t>
            </w:r>
            <w:r>
              <w:rPr>
                <w:rFonts w:ascii="Arial" w:hAnsi="Arial" w:cs="Arial"/>
                <w:sz w:val="20"/>
                <w:szCs w:val="20"/>
              </w:rPr>
              <w:t>),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 м. </w:t>
            </w: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Производственная программа 2019г., общепроизводственные затраты.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Pr="00F60203">
              <w:rPr>
                <w:rFonts w:ascii="Arial" w:hAnsi="Arial" w:cs="Arial"/>
                <w:sz w:val="20"/>
                <w:szCs w:val="20"/>
              </w:rPr>
              <w:t>амен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 старых оконных блоков  на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современные </w:t>
            </w:r>
            <w:r w:rsidRPr="00F60203">
              <w:rPr>
                <w:rFonts w:ascii="Arial" w:hAnsi="Arial" w:cs="Arial"/>
                <w:sz w:val="20"/>
                <w:szCs w:val="20"/>
              </w:rPr>
              <w:t>пластиковые  окна</w:t>
            </w:r>
            <w:r>
              <w:rPr>
                <w:rFonts w:ascii="Arial" w:hAnsi="Arial" w:cs="Arial"/>
                <w:sz w:val="20"/>
                <w:szCs w:val="20"/>
              </w:rPr>
              <w:t xml:space="preserve"> со стеклопакетами в целях уменьшения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теплопотерь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ра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 xml:space="preserve">ходов на отопление здания. 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ind w:left="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Ориентировочные размеры окон (в </w:t>
            </w:r>
            <w:proofErr w:type="gramStart"/>
            <w:r w:rsidRPr="00F60203">
              <w:rPr>
                <w:rFonts w:ascii="Arial" w:hAnsi="Arial" w:cs="Arial"/>
                <w:sz w:val="20"/>
                <w:szCs w:val="20"/>
              </w:rPr>
              <w:t>см</w:t>
            </w:r>
            <w:proofErr w:type="gramEnd"/>
            <w:r w:rsidRPr="00F60203">
              <w:rPr>
                <w:rFonts w:ascii="Arial" w:hAnsi="Arial" w:cs="Arial"/>
                <w:sz w:val="20"/>
                <w:szCs w:val="20"/>
              </w:rPr>
              <w:t>.) и кол-во:</w:t>
            </w:r>
          </w:p>
          <w:p w:rsidR="005144A1" w:rsidRPr="00F60203" w:rsidRDefault="005144A1" w:rsidP="005144A1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117х173 – 45шт.</w:t>
            </w:r>
          </w:p>
          <w:p w:rsidR="005144A1" w:rsidRPr="00F60203" w:rsidRDefault="005144A1" w:rsidP="005144A1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  66х136 – 1 шт.</w:t>
            </w:r>
          </w:p>
          <w:p w:rsidR="005144A1" w:rsidRPr="00F60203" w:rsidRDefault="005144A1" w:rsidP="005144A1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117х125 – 2 шт.</w:t>
            </w:r>
          </w:p>
          <w:p w:rsidR="005144A1" w:rsidRPr="00F60203" w:rsidRDefault="005144A1" w:rsidP="005144A1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118х117 – 1 шт.</w:t>
            </w:r>
          </w:p>
          <w:p w:rsidR="005144A1" w:rsidRPr="00F60203" w:rsidRDefault="005144A1" w:rsidP="005144A1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96х237 – 1 шт. (дверь) 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6020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Круглогодичный, 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В объем работ входит, но не ограничивается: </w:t>
            </w:r>
          </w:p>
          <w:p w:rsidR="005144A1" w:rsidRPr="00F60203" w:rsidRDefault="005144A1" w:rsidP="006709A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1. Проведение необходимых замеров на месте.</w:t>
            </w:r>
          </w:p>
          <w:p w:rsidR="005144A1" w:rsidRPr="00F60203" w:rsidRDefault="005144A1" w:rsidP="006709A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2. Демонтаж старых окон, подоконников, отливов.</w:t>
            </w:r>
          </w:p>
          <w:p w:rsidR="005144A1" w:rsidRPr="00F60203" w:rsidRDefault="005144A1" w:rsidP="006709A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3. Подготовка оконных проемов под монтаж в соответствии с ГОСТ 30971-2012.</w:t>
            </w:r>
          </w:p>
          <w:p w:rsidR="005144A1" w:rsidRPr="00F60203" w:rsidRDefault="005144A1" w:rsidP="006709A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оставка и установка новых окон из профиля КВЕ70 или экв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валент  "под ключ" (включая отделку внутренних откосов, уст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новку отливов, подоконников, устройство узлов прохода техн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логической вентиляции) в соответствии с ГОСТ 30971-2012; ГОСТ </w:t>
            </w:r>
            <w:proofErr w:type="gramStart"/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52749-2007; </w:t>
            </w:r>
            <w:proofErr w:type="spellStart"/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СНиП</w:t>
            </w:r>
            <w:proofErr w:type="spellEnd"/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23-02-2003.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5. Регулярная (ежедневная) уборка помещений и прилегающей территории на месте производства работ, вывоз с объекта д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60203">
              <w:rPr>
                <w:rFonts w:ascii="Arial" w:hAnsi="Arial" w:cs="Arial"/>
                <w:color w:val="000000" w:themeColor="text1"/>
                <w:sz w:val="20"/>
                <w:szCs w:val="20"/>
              </w:rPr>
              <w:t>монтированных конструкций и строительного мусора.</w:t>
            </w:r>
          </w:p>
        </w:tc>
      </w:tr>
      <w:tr w:rsidR="005144A1" w:rsidRPr="009822E4" w:rsidTr="00F646FB">
        <w:trPr>
          <w:trHeight w:val="461"/>
        </w:trPr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60203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F60203">
              <w:rPr>
                <w:rFonts w:ascii="Arial" w:hAnsi="Arial" w:cs="Arial"/>
                <w:sz w:val="20"/>
                <w:szCs w:val="20"/>
              </w:rPr>
              <w:t xml:space="preserve"> п.8 данного ТЗ.</w:t>
            </w:r>
          </w:p>
        </w:tc>
      </w:tr>
      <w:tr w:rsidR="005144A1" w:rsidRPr="009822E4" w:rsidTr="00F646FB">
        <w:trPr>
          <w:trHeight w:val="1134"/>
        </w:trPr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Все поставляемые подрядчиком материалы и </w:t>
            </w:r>
            <w:r>
              <w:rPr>
                <w:rFonts w:ascii="Arial" w:hAnsi="Arial" w:cs="Arial"/>
                <w:sz w:val="20"/>
                <w:szCs w:val="20"/>
              </w:rPr>
              <w:t>конструкции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 дол</w:t>
            </w:r>
            <w:r w:rsidRPr="00F60203">
              <w:rPr>
                <w:rFonts w:ascii="Arial" w:hAnsi="Arial" w:cs="Arial"/>
                <w:sz w:val="20"/>
                <w:szCs w:val="20"/>
              </w:rPr>
              <w:t>ж</w:t>
            </w:r>
            <w:r w:rsidRPr="00F60203">
              <w:rPr>
                <w:rFonts w:ascii="Arial" w:hAnsi="Arial" w:cs="Arial"/>
                <w:sz w:val="20"/>
                <w:szCs w:val="20"/>
              </w:rPr>
              <w:t>ны иметь соответствующие сертификаты, технические паспорта, гарантии производителя, а также другие документы, удостов</w:t>
            </w:r>
            <w:r w:rsidRPr="00F60203">
              <w:rPr>
                <w:rFonts w:ascii="Arial" w:hAnsi="Arial" w:cs="Arial"/>
                <w:sz w:val="20"/>
                <w:szCs w:val="20"/>
              </w:rPr>
              <w:t>е</w:t>
            </w:r>
            <w:r w:rsidRPr="00F60203">
              <w:rPr>
                <w:rFonts w:ascii="Arial" w:hAnsi="Arial" w:cs="Arial"/>
                <w:sz w:val="20"/>
                <w:szCs w:val="20"/>
              </w:rPr>
              <w:t>ряющие их качество. Подрядчик несет ответственность за соо</w:t>
            </w:r>
            <w:r w:rsidRPr="00F60203">
              <w:rPr>
                <w:rFonts w:ascii="Arial" w:hAnsi="Arial" w:cs="Arial"/>
                <w:sz w:val="20"/>
                <w:szCs w:val="20"/>
              </w:rPr>
              <w:t>т</w:t>
            </w:r>
            <w:r w:rsidRPr="00F60203">
              <w:rPr>
                <w:rFonts w:ascii="Arial" w:hAnsi="Arial" w:cs="Arial"/>
                <w:sz w:val="20"/>
                <w:szCs w:val="20"/>
              </w:rPr>
              <w:t>ветствие используемых материалов государственным станда</w:t>
            </w:r>
            <w:r w:rsidRPr="00F60203">
              <w:rPr>
                <w:rFonts w:ascii="Arial" w:hAnsi="Arial" w:cs="Arial"/>
                <w:sz w:val="20"/>
                <w:szCs w:val="20"/>
              </w:rPr>
              <w:t>р</w:t>
            </w:r>
            <w:r w:rsidRPr="00F60203">
              <w:rPr>
                <w:rFonts w:ascii="Arial" w:hAnsi="Arial" w:cs="Arial"/>
                <w:sz w:val="20"/>
                <w:szCs w:val="20"/>
              </w:rPr>
              <w:t>там и техническим условиям.</w:t>
            </w:r>
          </w:p>
        </w:tc>
      </w:tr>
      <w:tr w:rsidR="005144A1" w:rsidRPr="009822E4" w:rsidTr="00F646FB">
        <w:trPr>
          <w:trHeight w:val="445"/>
        </w:trPr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144A1" w:rsidRPr="009822E4" w:rsidTr="00F646FB">
        <w:trPr>
          <w:trHeight w:val="424"/>
        </w:trPr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Точные размеры оконных блоков, размеры подоконников и в</w:t>
            </w:r>
            <w:r w:rsidRPr="00F60203">
              <w:rPr>
                <w:rFonts w:ascii="Arial" w:hAnsi="Arial" w:cs="Arial"/>
                <w:sz w:val="20"/>
                <w:szCs w:val="20"/>
              </w:rPr>
              <w:t>о</w:t>
            </w:r>
            <w:r w:rsidRPr="00F60203">
              <w:rPr>
                <w:rFonts w:ascii="Arial" w:hAnsi="Arial" w:cs="Arial"/>
                <w:sz w:val="20"/>
                <w:szCs w:val="20"/>
              </w:rPr>
              <w:t>доотливов устанавливаются Подрядчиком после проведения замеров и отражаются в Акте проведения замера. Все изделия должны быть укомплектованы необходимыми аксессуарами (з</w:t>
            </w:r>
            <w:r w:rsidRPr="00F60203">
              <w:rPr>
                <w:rFonts w:ascii="Arial" w:hAnsi="Arial" w:cs="Arial"/>
                <w:sz w:val="20"/>
                <w:szCs w:val="20"/>
              </w:rPr>
              <w:t>а</w:t>
            </w:r>
            <w:r w:rsidRPr="00F60203">
              <w:rPr>
                <w:rFonts w:ascii="Arial" w:hAnsi="Arial" w:cs="Arial"/>
                <w:sz w:val="20"/>
                <w:szCs w:val="20"/>
              </w:rPr>
              <w:t>глушками, накладками, ручками и т.д.). Согласовать с заказч</w:t>
            </w:r>
            <w:r w:rsidRPr="00F60203">
              <w:rPr>
                <w:rFonts w:ascii="Arial" w:hAnsi="Arial" w:cs="Arial"/>
                <w:sz w:val="20"/>
                <w:szCs w:val="20"/>
              </w:rPr>
              <w:t>и</w:t>
            </w:r>
            <w:r w:rsidRPr="00F60203">
              <w:rPr>
                <w:rFonts w:ascii="Arial" w:hAnsi="Arial" w:cs="Arial"/>
                <w:sz w:val="20"/>
                <w:szCs w:val="20"/>
              </w:rPr>
              <w:t>ком.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До поставки оконных блоков согласовать с Заказчиком все те</w:t>
            </w:r>
            <w:r w:rsidRPr="00F60203">
              <w:rPr>
                <w:rFonts w:ascii="Arial" w:hAnsi="Arial" w:cs="Arial"/>
                <w:sz w:val="20"/>
                <w:szCs w:val="20"/>
              </w:rPr>
              <w:t>х</w:t>
            </w:r>
            <w:r w:rsidRPr="00F60203">
              <w:rPr>
                <w:rFonts w:ascii="Arial" w:hAnsi="Arial" w:cs="Arial"/>
                <w:sz w:val="20"/>
                <w:szCs w:val="20"/>
              </w:rPr>
              <w:t>нические характеристики поставляемых изделий.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Оконные блоки должны соответствовать требованиям: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</w:t>
            </w:r>
            <w:r w:rsidRPr="00F60203">
              <w:rPr>
                <w:rFonts w:ascii="Arial" w:hAnsi="Arial" w:cs="Arial"/>
                <w:sz w:val="20"/>
                <w:szCs w:val="20"/>
              </w:rPr>
              <w:t>с</w:t>
            </w:r>
            <w:r w:rsidRPr="00F60203">
              <w:rPr>
                <w:rFonts w:ascii="Arial" w:hAnsi="Arial" w:cs="Arial"/>
                <w:sz w:val="20"/>
                <w:szCs w:val="20"/>
              </w:rPr>
              <w:t>ловия»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30674-99 «Блоки оконные из поливинилхлоридных профилей. Общие технические условия»</w:t>
            </w:r>
          </w:p>
          <w:p w:rsidR="005144A1" w:rsidRPr="00F60203" w:rsidRDefault="005144A1" w:rsidP="006709AA">
            <w:pPr>
              <w:ind w:left="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Монтаж оконных блоков должен соответствовать требованиям: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30971-2012 «Швы монтажные узлов примыкания оконных блоков к стеновым проемам. Общие технич</w:t>
            </w:r>
            <w:r w:rsidRPr="00F6020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е</w:t>
            </w:r>
            <w:r w:rsidRPr="00F6020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ские условия»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F60203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F60203">
              <w:rPr>
                <w:rFonts w:ascii="Arial" w:hAnsi="Arial" w:cs="Arial"/>
                <w:sz w:val="20"/>
                <w:szCs w:val="20"/>
              </w:rPr>
              <w:t xml:space="preserve"> 52749-2007 «Швы монтажные оконные с пар</w:t>
            </w:r>
            <w:r w:rsidRPr="00F60203">
              <w:rPr>
                <w:rFonts w:ascii="Arial" w:hAnsi="Arial" w:cs="Arial"/>
                <w:sz w:val="20"/>
                <w:szCs w:val="20"/>
              </w:rPr>
              <w:t>о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проницаемыми </w:t>
            </w: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саморасширяющимися</w:t>
            </w:r>
            <w:proofErr w:type="spellEnd"/>
            <w:r w:rsidRPr="00F60203">
              <w:rPr>
                <w:rFonts w:ascii="Arial" w:hAnsi="Arial" w:cs="Arial"/>
                <w:sz w:val="20"/>
                <w:szCs w:val="20"/>
              </w:rPr>
              <w:t xml:space="preserve"> лентами. Техн</w:t>
            </w:r>
            <w:r w:rsidRPr="00F60203">
              <w:rPr>
                <w:rFonts w:ascii="Arial" w:hAnsi="Arial" w:cs="Arial"/>
                <w:sz w:val="20"/>
                <w:szCs w:val="20"/>
              </w:rPr>
              <w:t>и</w:t>
            </w:r>
            <w:r w:rsidRPr="00F60203">
              <w:rPr>
                <w:rFonts w:ascii="Arial" w:hAnsi="Arial" w:cs="Arial"/>
                <w:sz w:val="20"/>
                <w:szCs w:val="20"/>
              </w:rPr>
              <w:t>ческие условия»</w:t>
            </w:r>
          </w:p>
          <w:p w:rsidR="005144A1" w:rsidRPr="003A2B5E" w:rsidRDefault="005144A1" w:rsidP="005144A1">
            <w:pPr>
              <w:numPr>
                <w:ilvl w:val="0"/>
                <w:numId w:val="11"/>
              </w:numPr>
              <w:shd w:val="clear" w:color="auto" w:fill="FFFFFF"/>
              <w:autoSpaceDE/>
              <w:autoSpaceDN/>
              <w:ind w:left="725"/>
              <w:jc w:val="both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</w:pPr>
            <w:proofErr w:type="spellStart"/>
            <w:r w:rsidRPr="003A2B5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СНиП</w:t>
            </w:r>
            <w:proofErr w:type="spellEnd"/>
            <w:r w:rsidRPr="003A2B5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23-02-2003 Тепловая защита зданий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Характеристика пластиковых окон из ПВХ:</w:t>
            </w:r>
          </w:p>
          <w:p w:rsidR="005144A1" w:rsidRPr="00F60203" w:rsidRDefault="005144A1" w:rsidP="005144A1">
            <w:pPr>
              <w:numPr>
                <w:ilvl w:val="0"/>
                <w:numId w:val="14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Цвет ПВХ профиля – белый</w:t>
            </w:r>
          </w:p>
          <w:p w:rsidR="005144A1" w:rsidRPr="00F60203" w:rsidRDefault="005144A1" w:rsidP="005144A1">
            <w:pPr>
              <w:numPr>
                <w:ilvl w:val="0"/>
                <w:numId w:val="14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Оконные блоки из пластикового профиля КВЕ или экв</w:t>
            </w:r>
            <w:r w:rsidRPr="00F60203">
              <w:rPr>
                <w:rFonts w:ascii="Arial" w:hAnsi="Arial" w:cs="Arial"/>
                <w:sz w:val="20"/>
                <w:szCs w:val="20"/>
              </w:rPr>
              <w:t>и</w:t>
            </w:r>
            <w:r w:rsidRPr="00F60203">
              <w:rPr>
                <w:rFonts w:ascii="Arial" w:hAnsi="Arial" w:cs="Arial"/>
                <w:sz w:val="20"/>
                <w:szCs w:val="20"/>
              </w:rPr>
              <w:t>валент с 5-ти камерным строением и системной глубиной не менее 70мм.</w:t>
            </w:r>
          </w:p>
          <w:p w:rsidR="005144A1" w:rsidRPr="00F60203" w:rsidRDefault="005144A1" w:rsidP="005144A1">
            <w:pPr>
              <w:numPr>
                <w:ilvl w:val="0"/>
                <w:numId w:val="14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Наличие подставочного профиля для крепления нару</w:t>
            </w:r>
            <w:r w:rsidRPr="00F60203">
              <w:rPr>
                <w:rFonts w:ascii="Arial" w:hAnsi="Arial" w:cs="Arial"/>
                <w:sz w:val="20"/>
                <w:szCs w:val="20"/>
              </w:rPr>
              <w:t>ж</w:t>
            </w:r>
            <w:r w:rsidRPr="00F60203">
              <w:rPr>
                <w:rFonts w:ascii="Arial" w:hAnsi="Arial" w:cs="Arial"/>
                <w:sz w:val="20"/>
                <w:szCs w:val="20"/>
              </w:rPr>
              <w:t>ного отлива и подоконного профиля.</w:t>
            </w:r>
          </w:p>
          <w:p w:rsidR="005144A1" w:rsidRPr="00F60203" w:rsidRDefault="005144A1" w:rsidP="005144A1">
            <w:pPr>
              <w:numPr>
                <w:ilvl w:val="0"/>
                <w:numId w:val="14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Тип открывания окон – двустворчатые с глухой и пов</w:t>
            </w:r>
            <w:r w:rsidRPr="00F60203">
              <w:rPr>
                <w:rFonts w:ascii="Arial" w:hAnsi="Arial" w:cs="Arial"/>
                <w:sz w:val="20"/>
                <w:szCs w:val="20"/>
              </w:rPr>
              <w:t>о</w:t>
            </w:r>
            <w:r w:rsidRPr="00F60203">
              <w:rPr>
                <w:rFonts w:ascii="Arial" w:hAnsi="Arial" w:cs="Arial"/>
                <w:sz w:val="20"/>
                <w:szCs w:val="20"/>
              </w:rPr>
              <w:t>ротно-откидной створкой (зима-лето), внутрь помещения с защитной москитной сеткой.</w:t>
            </w:r>
          </w:p>
          <w:p w:rsidR="005144A1" w:rsidRPr="00F60203" w:rsidRDefault="005144A1" w:rsidP="005144A1">
            <w:pPr>
              <w:numPr>
                <w:ilvl w:val="0"/>
                <w:numId w:val="14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Все притворы окон должны содержать уплотнительные прокладки (не менее двух) из силиконовых материалов или морозостойкой резины.</w:t>
            </w:r>
          </w:p>
          <w:p w:rsidR="005144A1" w:rsidRPr="003A2B5E" w:rsidRDefault="005144A1" w:rsidP="005144A1">
            <w:pPr>
              <w:numPr>
                <w:ilvl w:val="0"/>
                <w:numId w:val="14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B5E">
              <w:rPr>
                <w:rFonts w:ascii="Arial" w:hAnsi="Arial" w:cs="Arial"/>
                <w:sz w:val="20"/>
                <w:szCs w:val="20"/>
              </w:rPr>
              <w:t>Бесплатное гарантийное обслуживание – 5 лет.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Характеристика стеклопакета:</w:t>
            </w:r>
          </w:p>
          <w:p w:rsidR="005144A1" w:rsidRPr="00F60203" w:rsidRDefault="005144A1" w:rsidP="005144A1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Тип стеклопакета: энергосберегающий.</w:t>
            </w:r>
          </w:p>
          <w:p w:rsidR="005144A1" w:rsidRPr="00F60203" w:rsidRDefault="005144A1" w:rsidP="005144A1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Сопротивление теплопередачи – 0,78</w:t>
            </w:r>
            <w:proofErr w:type="gramStart"/>
            <w:r w:rsidRPr="00F60203">
              <w:rPr>
                <w:rFonts w:ascii="Arial" w:hAnsi="Arial" w:cs="Arial"/>
                <w:color w:val="2F2F2F"/>
                <w:sz w:val="20"/>
                <w:szCs w:val="20"/>
              </w:rPr>
              <w:t xml:space="preserve"> °С</w:t>
            </w:r>
            <w:proofErr w:type="gramEnd"/>
            <w:r w:rsidRPr="00F60203">
              <w:rPr>
                <w:rFonts w:ascii="Arial" w:hAnsi="Arial" w:cs="Arial"/>
                <w:color w:val="2F2F2F"/>
                <w:sz w:val="20"/>
                <w:szCs w:val="20"/>
              </w:rPr>
              <w:t>/Вт</w:t>
            </w:r>
          </w:p>
          <w:p w:rsidR="005144A1" w:rsidRPr="00F60203" w:rsidRDefault="005144A1" w:rsidP="005144A1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Коэффициент направленного пропускания света – не менее 68%.</w:t>
            </w:r>
          </w:p>
          <w:p w:rsidR="005144A1" w:rsidRPr="00F60203" w:rsidRDefault="005144A1" w:rsidP="005144A1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Звукоизоляция – не менее 28 ДБ.</w:t>
            </w:r>
          </w:p>
          <w:p w:rsidR="005144A1" w:rsidRPr="00F60203" w:rsidRDefault="005144A1" w:rsidP="005144A1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Экологичность</w:t>
            </w:r>
            <w:proofErr w:type="spellEnd"/>
            <w:r w:rsidRPr="00F60203">
              <w:rPr>
                <w:rFonts w:ascii="Arial" w:hAnsi="Arial" w:cs="Arial"/>
                <w:sz w:val="20"/>
                <w:szCs w:val="20"/>
              </w:rPr>
              <w:t xml:space="preserve"> – без свинца.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Конструкции оконных блоков должны обеспечивать возможность регулировки зазора, притвора створок относительно коробок в трех полостях.</w:t>
            </w:r>
          </w:p>
          <w:p w:rsidR="005144A1" w:rsidRPr="00F60203" w:rsidRDefault="005144A1" w:rsidP="006709A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Подоконный профиль: ширина - по месту (согласовывается с Заказчиком), цвет - белый, химически 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стойкий к кислотам и щ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лочам, с несущей способностью не менее 100 кг.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Наружный отлив из оцинкованной стали,  ширина - по месту (расстояние от наружной стены до капельника - 50 мм).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 xml:space="preserve">Внутренние откосы - </w:t>
            </w:r>
            <w:proofErr w:type="spellStart"/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>сендвич-панели</w:t>
            </w:r>
            <w:proofErr w:type="spellEnd"/>
            <w:r w:rsidRPr="00F60203">
              <w:rPr>
                <w:rFonts w:ascii="Arial" w:hAnsi="Arial" w:cs="Arial"/>
                <w:color w:val="000000"/>
                <w:sz w:val="20"/>
                <w:szCs w:val="20"/>
              </w:rPr>
              <w:t xml:space="preserve"> ПВХ толщиной не менее  10 мм   (при необходимости с дополнительным утеплением).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Оконные блоки должны быть сертифицированы в установле</w:t>
            </w:r>
            <w:r w:rsidRPr="00F60203">
              <w:rPr>
                <w:rFonts w:ascii="Arial" w:hAnsi="Arial" w:cs="Arial"/>
                <w:sz w:val="20"/>
                <w:szCs w:val="20"/>
              </w:rPr>
              <w:t>н</w:t>
            </w:r>
            <w:r w:rsidRPr="00F60203">
              <w:rPr>
                <w:rFonts w:ascii="Arial" w:hAnsi="Arial" w:cs="Arial"/>
                <w:sz w:val="20"/>
                <w:szCs w:val="20"/>
              </w:rPr>
              <w:t>ном порядке, предъявленные технические требования к конс</w:t>
            </w:r>
            <w:r w:rsidRPr="00F60203">
              <w:rPr>
                <w:rFonts w:ascii="Arial" w:hAnsi="Arial" w:cs="Arial"/>
                <w:sz w:val="20"/>
                <w:szCs w:val="20"/>
              </w:rPr>
              <w:t>т</w:t>
            </w:r>
            <w:r w:rsidRPr="00F60203">
              <w:rPr>
                <w:rFonts w:ascii="Arial" w:hAnsi="Arial" w:cs="Arial"/>
                <w:sz w:val="20"/>
                <w:szCs w:val="20"/>
              </w:rPr>
              <w:t>рукции и комплектующим должны быть подтверждены проток</w:t>
            </w:r>
            <w:r w:rsidRPr="00F60203">
              <w:rPr>
                <w:rFonts w:ascii="Arial" w:hAnsi="Arial" w:cs="Arial"/>
                <w:sz w:val="20"/>
                <w:szCs w:val="20"/>
              </w:rPr>
              <w:t>о</w:t>
            </w:r>
            <w:r w:rsidRPr="00F60203">
              <w:rPr>
                <w:rFonts w:ascii="Arial" w:hAnsi="Arial" w:cs="Arial"/>
                <w:sz w:val="20"/>
                <w:szCs w:val="20"/>
              </w:rPr>
              <w:t>лами испытаний.</w:t>
            </w: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Подрядчик работ обеспечивает доставку, разгрузку, демонтаж старых оконных конструкций и металлоконструкций, вынос и в</w:t>
            </w:r>
            <w:r w:rsidRPr="00F60203">
              <w:rPr>
                <w:rFonts w:ascii="Arial" w:hAnsi="Arial" w:cs="Arial"/>
                <w:sz w:val="20"/>
                <w:szCs w:val="20"/>
              </w:rPr>
              <w:t>ы</w:t>
            </w:r>
            <w:r w:rsidRPr="00F60203">
              <w:rPr>
                <w:rFonts w:ascii="Arial" w:hAnsi="Arial" w:cs="Arial"/>
                <w:sz w:val="20"/>
                <w:szCs w:val="20"/>
              </w:rPr>
              <w:t>воз мусора, установку оконных блоков из ПВХ.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5144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 xml:space="preserve">АБК №2 – </w:t>
            </w:r>
            <w:r>
              <w:rPr>
                <w:rFonts w:ascii="Arial" w:hAnsi="Arial" w:cs="Arial"/>
                <w:sz w:val="20"/>
                <w:szCs w:val="20"/>
              </w:rPr>
              <w:t>50 проемов</w:t>
            </w:r>
            <w:r w:rsidRPr="00F602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Цвет – белый.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Работа по замене на пластиковые окна должна выполняться в соответствии с действующими стандартами и санитарными но</w:t>
            </w:r>
            <w:r w:rsidRPr="00F60203">
              <w:rPr>
                <w:rFonts w:ascii="Arial" w:hAnsi="Arial" w:cs="Arial"/>
                <w:sz w:val="20"/>
                <w:szCs w:val="20"/>
              </w:rPr>
              <w:t>р</w:t>
            </w:r>
            <w:r w:rsidRPr="00F60203">
              <w:rPr>
                <w:rFonts w:ascii="Arial" w:hAnsi="Arial" w:cs="Arial"/>
                <w:sz w:val="20"/>
                <w:szCs w:val="20"/>
              </w:rPr>
              <w:t>мами и правилами: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</w:t>
            </w:r>
            <w:r w:rsidRPr="00F60203">
              <w:rPr>
                <w:rFonts w:ascii="Arial" w:hAnsi="Arial" w:cs="Arial"/>
                <w:sz w:val="20"/>
                <w:szCs w:val="20"/>
              </w:rPr>
              <w:t>с</w:t>
            </w:r>
            <w:r w:rsidRPr="00F60203">
              <w:rPr>
                <w:rFonts w:ascii="Arial" w:hAnsi="Arial" w:cs="Arial"/>
                <w:sz w:val="20"/>
                <w:szCs w:val="20"/>
              </w:rPr>
              <w:t>ловия»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30674-99 «Блоки оконные из поливинилхлоридных профилей. Общие технические условия»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30673-2013 «Профили поливинилхлоридные для оконных и дверных блоков»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24866-2014 «Стеклопакеты клееные строительного назначения»</w:t>
            </w:r>
          </w:p>
          <w:p w:rsidR="005144A1" w:rsidRPr="00F60203" w:rsidRDefault="005144A1" w:rsidP="005144A1">
            <w:pPr>
              <w:numPr>
                <w:ilvl w:val="0"/>
                <w:numId w:val="11"/>
              </w:numPr>
              <w:autoSpaceDE/>
              <w:autoSpaceDN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ГОСТ 30777-2012 «Устройства поворотные, откидные и поворотно-откидные для оконных и балконных дверных блоков»</w:t>
            </w:r>
          </w:p>
          <w:p w:rsidR="005144A1" w:rsidRPr="00F60203" w:rsidRDefault="005144A1" w:rsidP="005144A1">
            <w:pPr>
              <w:numPr>
                <w:ilvl w:val="0"/>
                <w:numId w:val="12"/>
              </w:numPr>
              <w:autoSpaceDE/>
              <w:autoSpaceDN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F60203">
              <w:rPr>
                <w:rFonts w:ascii="Arial" w:hAnsi="Arial" w:cs="Arial"/>
                <w:sz w:val="20"/>
                <w:szCs w:val="20"/>
              </w:rPr>
              <w:t xml:space="preserve"> 23-02-2003 «Тепловая защита зданий»</w:t>
            </w:r>
          </w:p>
          <w:p w:rsidR="005144A1" w:rsidRPr="00F60203" w:rsidRDefault="005144A1" w:rsidP="005144A1">
            <w:pPr>
              <w:numPr>
                <w:ilvl w:val="0"/>
                <w:numId w:val="12"/>
              </w:numPr>
              <w:autoSpaceDE/>
              <w:autoSpaceDN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0203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F60203">
              <w:rPr>
                <w:rFonts w:ascii="Arial" w:hAnsi="Arial" w:cs="Arial"/>
                <w:sz w:val="20"/>
                <w:szCs w:val="20"/>
              </w:rPr>
              <w:t xml:space="preserve"> 41-01-2003 «Отопление, вентиляция и кондицион</w:t>
            </w:r>
            <w:r w:rsidRPr="00F60203">
              <w:rPr>
                <w:rFonts w:ascii="Arial" w:hAnsi="Arial" w:cs="Arial"/>
                <w:sz w:val="20"/>
                <w:szCs w:val="20"/>
              </w:rPr>
              <w:t>и</w:t>
            </w:r>
            <w:r w:rsidRPr="00F60203">
              <w:rPr>
                <w:rFonts w:ascii="Arial" w:hAnsi="Arial" w:cs="Arial"/>
                <w:sz w:val="20"/>
                <w:szCs w:val="20"/>
              </w:rPr>
              <w:t>рование»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  <w:u w:val="single" w:color="FFFFFF"/>
              </w:rPr>
              <w:t>Утилизация отходов в ходе выполнения работ выполняется По</w:t>
            </w:r>
            <w:r w:rsidRPr="00F60203">
              <w:rPr>
                <w:rFonts w:ascii="Arial" w:hAnsi="Arial" w:cs="Arial"/>
                <w:sz w:val="20"/>
                <w:szCs w:val="20"/>
                <w:u w:val="single" w:color="FFFFFF"/>
              </w:rPr>
              <w:t>д</w:t>
            </w:r>
            <w:r w:rsidRPr="00F60203">
              <w:rPr>
                <w:rFonts w:ascii="Arial" w:hAnsi="Arial" w:cs="Arial"/>
                <w:sz w:val="20"/>
                <w:szCs w:val="20"/>
                <w:u w:val="single" w:color="FFFFFF"/>
              </w:rPr>
              <w:t>рядчиком.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Один месяц после подписания контракта.</w:t>
            </w:r>
          </w:p>
        </w:tc>
      </w:tr>
      <w:tr w:rsidR="005144A1" w:rsidRPr="009822E4" w:rsidTr="00F646FB">
        <w:trPr>
          <w:trHeight w:val="493"/>
        </w:trPr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144A1" w:rsidRPr="009822E4" w:rsidTr="00F646FB">
        <w:tc>
          <w:tcPr>
            <w:tcW w:w="4077" w:type="dxa"/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Калькуляция стоимости проведения работ, акты выполненных работ, счета фактуры, гарантийны</w:t>
            </w:r>
            <w:r>
              <w:rPr>
                <w:rFonts w:ascii="Arial" w:hAnsi="Arial" w:cs="Arial"/>
                <w:sz w:val="20"/>
                <w:szCs w:val="20"/>
              </w:rPr>
              <w:t>е обязательства</w:t>
            </w:r>
            <w:r w:rsidRPr="00F602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144A1" w:rsidRPr="009822E4" w:rsidTr="00F646FB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5144A1" w:rsidRPr="009822E4" w:rsidRDefault="005144A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5144A1" w:rsidRPr="00F60203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t>Документация п.24 в двух экземплярах</w:t>
            </w:r>
          </w:p>
        </w:tc>
      </w:tr>
      <w:tr w:rsidR="005144A1" w:rsidRPr="009822E4" w:rsidTr="00F646FB">
        <w:tc>
          <w:tcPr>
            <w:tcW w:w="4077" w:type="dxa"/>
            <w:tcBorders>
              <w:bottom w:val="single" w:sz="4" w:space="0" w:color="auto"/>
            </w:tcBorders>
          </w:tcPr>
          <w:p w:rsidR="005144A1" w:rsidRPr="009822E4" w:rsidRDefault="005144A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5144A1" w:rsidRDefault="005144A1" w:rsidP="006709AA">
            <w:pPr>
              <w:ind w:left="1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обязательства производителя на устанавлива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мые  оконные (дверные) конструкции – не менее 5 лет с момента </w:t>
            </w:r>
            <w:proofErr w:type="gramStart"/>
            <w:r w:rsidRPr="00F60203">
              <w:rPr>
                <w:rFonts w:ascii="Arial" w:hAnsi="Arial" w:cs="Arial"/>
                <w:sz w:val="20"/>
                <w:szCs w:val="20"/>
              </w:rPr>
              <w:t>подписания акта сдачи приемки выполненных работ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144A1" w:rsidRDefault="005144A1" w:rsidP="006709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B5E">
              <w:rPr>
                <w:rFonts w:ascii="Arial" w:hAnsi="Arial" w:cs="Arial"/>
                <w:sz w:val="20"/>
                <w:szCs w:val="20"/>
              </w:rPr>
              <w:t>Бесплатное гарантийное обслуживание – 5 лет.</w:t>
            </w:r>
          </w:p>
          <w:p w:rsidR="005144A1" w:rsidRPr="00F60203" w:rsidRDefault="005144A1" w:rsidP="006709AA">
            <w:pPr>
              <w:ind w:left="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203">
              <w:rPr>
                <w:rFonts w:ascii="Arial" w:hAnsi="Arial" w:cs="Arial"/>
                <w:sz w:val="20"/>
                <w:szCs w:val="20"/>
              </w:rPr>
              <w:lastRenderedPageBreak/>
              <w:t>Расчет производится после подписания акта сдачи приемки в</w:t>
            </w:r>
            <w:r w:rsidRPr="00F60203">
              <w:rPr>
                <w:rFonts w:ascii="Arial" w:hAnsi="Arial" w:cs="Arial"/>
                <w:sz w:val="20"/>
                <w:szCs w:val="20"/>
              </w:rPr>
              <w:t>ы</w:t>
            </w:r>
            <w:r w:rsidRPr="00F60203">
              <w:rPr>
                <w:rFonts w:ascii="Arial" w:hAnsi="Arial" w:cs="Arial"/>
                <w:sz w:val="20"/>
                <w:szCs w:val="20"/>
              </w:rPr>
              <w:t>полненных работ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предоставления </w:t>
            </w:r>
            <w:r w:rsidRPr="00F60203">
              <w:rPr>
                <w:rFonts w:ascii="Arial" w:hAnsi="Arial" w:cs="Arial"/>
                <w:sz w:val="20"/>
                <w:szCs w:val="20"/>
              </w:rPr>
              <w:t>гарантийны</w:t>
            </w:r>
            <w:r>
              <w:rPr>
                <w:rFonts w:ascii="Arial" w:hAnsi="Arial" w:cs="Arial"/>
                <w:sz w:val="20"/>
                <w:szCs w:val="20"/>
              </w:rPr>
              <w:t>х обязательств</w:t>
            </w:r>
            <w:r w:rsidRPr="00F60203">
              <w:rPr>
                <w:rFonts w:ascii="Arial" w:hAnsi="Arial" w:cs="Arial"/>
                <w:sz w:val="20"/>
                <w:szCs w:val="20"/>
              </w:rPr>
              <w:t xml:space="preserve"> на основании надлежащим  образом оформленного Акта и </w:t>
            </w:r>
            <w:proofErr w:type="spellStart"/>
            <w:proofErr w:type="gramStart"/>
            <w:r w:rsidRPr="00F60203">
              <w:rPr>
                <w:rFonts w:ascii="Arial" w:hAnsi="Arial" w:cs="Arial"/>
                <w:sz w:val="20"/>
                <w:szCs w:val="20"/>
              </w:rPr>
              <w:t>сче</w:t>
            </w:r>
            <w:r>
              <w:rPr>
                <w:rFonts w:ascii="Arial" w:hAnsi="Arial" w:cs="Arial"/>
                <w:sz w:val="20"/>
                <w:szCs w:val="20"/>
              </w:rPr>
              <w:t>т-</w:t>
            </w:r>
            <w:r w:rsidRPr="00F60203">
              <w:rPr>
                <w:rFonts w:ascii="Arial" w:hAnsi="Arial" w:cs="Arial"/>
                <w:sz w:val="20"/>
                <w:szCs w:val="20"/>
              </w:rPr>
              <w:t>фактуры</w:t>
            </w:r>
            <w:proofErr w:type="spellEnd"/>
            <w:proofErr w:type="gramEnd"/>
            <w:r w:rsidRPr="00F602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144A1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44A1" w:rsidRPr="00B53D6D" w:rsidRDefault="005144A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44A1" w:rsidRDefault="005144A1" w:rsidP="00AA64EF">
            <w:pPr>
              <w:pStyle w:val="a4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Исп. Шаров В. В.</w:t>
            </w:r>
          </w:p>
          <w:p w:rsidR="005144A1" w:rsidRPr="001D1997" w:rsidRDefault="005144A1" w:rsidP="00E4040B">
            <w:pPr>
              <w:ind w:left="21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144A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4A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590507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AA64EF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5144A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4A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4A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5144A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4A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44A1" w:rsidRPr="00B53D6D" w:rsidRDefault="005144A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6D6313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761E" w:rsidRDefault="00B560CC" w:rsidP="005144A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5144A1">
        <w:rPr>
          <w:rFonts w:ascii="Arial" w:hAnsi="Arial" w:cs="Arial"/>
        </w:rPr>
        <w:t>2018</w:t>
      </w:r>
      <w:r w:rsidR="006D6313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  <w:r w:rsidR="005144A1">
        <w:rPr>
          <w:rFonts w:ascii="Arial" w:hAnsi="Arial" w:cs="Arial"/>
        </w:rPr>
        <w:t>/18</w:t>
      </w:r>
      <w:r w:rsidR="006D6313">
        <w:rPr>
          <w:rFonts w:ascii="Arial" w:hAnsi="Arial" w:cs="Arial"/>
        </w:rPr>
        <w:t>/В</w:t>
      </w:r>
      <w:r w:rsidR="005144A1">
        <w:rPr>
          <w:rFonts w:ascii="Arial" w:hAnsi="Arial" w:cs="Arial"/>
        </w:rPr>
        <w:t>К</w:t>
      </w: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5144A1">
        <w:rPr>
          <w:rFonts w:ascii="Arial" w:hAnsi="Arial" w:cs="Arial"/>
          <w:b/>
        </w:rPr>
        <w:t xml:space="preserve"> (приложить)</w:t>
      </w:r>
    </w:p>
    <w:sectPr w:rsidR="00B560CC" w:rsidRPr="00B5761E" w:rsidSect="00A72E5B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E7E" w:rsidRDefault="00283E7E" w:rsidP="00FB7671">
      <w:pPr>
        <w:pStyle w:val="a4"/>
      </w:pPr>
      <w:r>
        <w:separator/>
      </w:r>
    </w:p>
  </w:endnote>
  <w:endnote w:type="continuationSeparator" w:id="0">
    <w:p w:rsidR="00283E7E" w:rsidRDefault="00283E7E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B1FF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B1FF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44A1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E7E" w:rsidRDefault="00283E7E" w:rsidP="00FB7671">
      <w:pPr>
        <w:pStyle w:val="a4"/>
      </w:pPr>
      <w:r>
        <w:separator/>
      </w:r>
    </w:p>
  </w:footnote>
  <w:footnote w:type="continuationSeparator" w:id="0">
    <w:p w:rsidR="00283E7E" w:rsidRDefault="00283E7E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1FF78AE"/>
    <w:multiLevelType w:val="hybridMultilevel"/>
    <w:tmpl w:val="62B06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34887A48"/>
    <w:multiLevelType w:val="hybridMultilevel"/>
    <w:tmpl w:val="0442C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E27AD"/>
    <w:multiLevelType w:val="hybridMultilevel"/>
    <w:tmpl w:val="7E98F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8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9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1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3">
    <w:nsid w:val="634C2D37"/>
    <w:multiLevelType w:val="hybridMultilevel"/>
    <w:tmpl w:val="C360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D51FE2"/>
    <w:multiLevelType w:val="hybridMultilevel"/>
    <w:tmpl w:val="977A9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4"/>
  </w:num>
  <w:num w:numId="5">
    <w:abstractNumId w:val="0"/>
  </w:num>
  <w:num w:numId="6">
    <w:abstractNumId w:val="9"/>
  </w:num>
  <w:num w:numId="7">
    <w:abstractNumId w:val="12"/>
  </w:num>
  <w:num w:numId="8">
    <w:abstractNumId w:val="2"/>
  </w:num>
  <w:num w:numId="9">
    <w:abstractNumId w:val="10"/>
  </w:num>
  <w:num w:numId="10">
    <w:abstractNumId w:val="8"/>
  </w:num>
  <w:num w:numId="11">
    <w:abstractNumId w:val="6"/>
  </w:num>
  <w:num w:numId="12">
    <w:abstractNumId w:val="14"/>
  </w:num>
  <w:num w:numId="13">
    <w:abstractNumId w:val="3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3E7E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4F5841"/>
    <w:rsid w:val="00511A4F"/>
    <w:rsid w:val="00512E03"/>
    <w:rsid w:val="005144A1"/>
    <w:rsid w:val="005325FB"/>
    <w:rsid w:val="00542BDC"/>
    <w:rsid w:val="00545A6C"/>
    <w:rsid w:val="005563F6"/>
    <w:rsid w:val="00557FE2"/>
    <w:rsid w:val="00590507"/>
    <w:rsid w:val="00593EE0"/>
    <w:rsid w:val="005A3AEB"/>
    <w:rsid w:val="005B5A0A"/>
    <w:rsid w:val="00610255"/>
    <w:rsid w:val="00616A7C"/>
    <w:rsid w:val="0066389C"/>
    <w:rsid w:val="00671C21"/>
    <w:rsid w:val="00684B73"/>
    <w:rsid w:val="006C04E7"/>
    <w:rsid w:val="006D6313"/>
    <w:rsid w:val="006E066D"/>
    <w:rsid w:val="006E78F9"/>
    <w:rsid w:val="0070634A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A64EF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B1FF4"/>
    <w:rsid w:val="00CC3449"/>
    <w:rsid w:val="00CE078A"/>
    <w:rsid w:val="00CE49EE"/>
    <w:rsid w:val="00D30D18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af">
    <w:name w:val="No Spacing"/>
    <w:uiPriority w:val="1"/>
    <w:qFormat/>
    <w:rsid w:val="005144A1"/>
    <w:rPr>
      <w:sz w:val="24"/>
      <w:szCs w:val="24"/>
    </w:rPr>
  </w:style>
  <w:style w:type="character" w:styleId="af0">
    <w:name w:val="Hyperlink"/>
    <w:basedOn w:val="a0"/>
    <w:rsid w:val="005144A1"/>
    <w:rPr>
      <w:rFonts w:cs="Times New Roman"/>
      <w:color w:val="0000FF"/>
      <w:u w:val="single"/>
    </w:rPr>
  </w:style>
  <w:style w:type="character" w:styleId="af1">
    <w:name w:val="Strong"/>
    <w:basedOn w:val="a0"/>
    <w:uiPriority w:val="22"/>
    <w:qFormat/>
    <w:rsid w:val="005144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wc-secretary@rks.kareli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4091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47</cp:revision>
  <cp:lastPrinted>2009-10-19T12:55:00Z</cp:lastPrinted>
  <dcterms:created xsi:type="dcterms:W3CDTF">2012-05-02T07:51:00Z</dcterms:created>
  <dcterms:modified xsi:type="dcterms:W3CDTF">2018-09-19T12:08:00Z</dcterms:modified>
</cp:coreProperties>
</file>